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Čestné prohlášení o </w:t>
      </w:r>
      <w:r w:rsidR="008E7DAD">
        <w:rPr>
          <w:rFonts w:ascii="Arial" w:hAnsi="Arial" w:cs="Arial"/>
          <w:b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A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F3FEA21" w14:textId="77777777" w:rsidR="004D0EF8" w:rsidRDefault="004D0EF8" w:rsidP="004D0EF8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3205E821" w14:textId="77777777" w:rsidR="004D0EF8" w:rsidRDefault="004D0EF8" w:rsidP="004D0EF8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27A7024C" w14:textId="77777777" w:rsidR="004D0EF8" w:rsidRDefault="004D0EF8" w:rsidP="004D0EF8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74B7018F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 příjemce uvedené v IS KP21+ pro příjem dotace je zřízeno u příslušné banky na jméno příjemce.</w:t>
      </w:r>
    </w:p>
    <w:p w14:paraId="4D7A0C5C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který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5E3903FB" w14:textId="4CB6589F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účet/účty vztahující se k úhradě výdajů:</w:t>
      </w:r>
    </w:p>
    <w:p w14:paraId="4C5A96DD" w14:textId="5ACDD95B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Čestně prohlašuji, že následující bankovní účet/účty </w:t>
      </w:r>
      <w:r w:rsidRPr="00E374B4">
        <w:rPr>
          <w:rFonts w:ascii="Arial" w:hAnsi="Arial" w:cs="Arial"/>
          <w:sz w:val="22"/>
          <w:szCs w:val="22"/>
          <w:highlight w:val="yellow"/>
        </w:rPr>
        <w:t xml:space="preserve">č.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xx,xx</w:t>
      </w:r>
      <w:proofErr w:type="spellEnd"/>
      <w:r w:rsidRPr="00E374B4">
        <w:rPr>
          <w:rFonts w:ascii="Arial" w:hAnsi="Arial" w:cs="Arial"/>
          <w:sz w:val="22"/>
          <w:szCs w:val="22"/>
          <w:highlight w:val="yellow"/>
        </w:rPr>
        <w:t xml:space="preserve">,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Pr="00E374B4">
        <w:rPr>
          <w:rFonts w:ascii="Arial" w:hAnsi="Arial" w:cs="Arial"/>
          <w:sz w:val="22"/>
          <w:szCs w:val="22"/>
        </w:rPr>
        <w:t xml:space="preserve"> bude využit/budou využity pro úhradu účetních/daňových dokladů předkládaných v </w:t>
      </w:r>
      <w:r w:rsidR="00E374B4">
        <w:rPr>
          <w:rFonts w:ascii="Arial" w:hAnsi="Arial" w:cs="Arial"/>
          <w:sz w:val="22"/>
          <w:szCs w:val="22"/>
        </w:rPr>
        <w:t>ž</w:t>
      </w:r>
      <w:r w:rsidRPr="00E374B4">
        <w:rPr>
          <w:rFonts w:ascii="Arial" w:hAnsi="Arial" w:cs="Arial"/>
          <w:sz w:val="22"/>
          <w:szCs w:val="22"/>
        </w:rPr>
        <w:t>ádosti o platbu  a byl zřízen/byly zřízeny u příslušné banky na jméno příjemce nebo se jedná o bankovní účet/účty subjektu, se kterým má příjemce uzavřenou příkazní/mandátní/partnerskou smlouvu, která upravuje správu majetku příjemce dotace z OPTP.</w:t>
      </w: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4C03" w14:textId="77777777" w:rsidR="00927902" w:rsidRDefault="00927902">
      <w:r>
        <w:separator/>
      </w:r>
    </w:p>
  </w:endnote>
  <w:endnote w:type="continuationSeparator" w:id="0">
    <w:p w14:paraId="0D5DD07F" w14:textId="77777777" w:rsidR="00927902" w:rsidRDefault="0092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A560" w14:textId="77777777" w:rsidR="00927902" w:rsidRDefault="00927902">
      <w:r>
        <w:separator/>
      </w:r>
    </w:p>
  </w:footnote>
  <w:footnote w:type="continuationSeparator" w:id="0">
    <w:p w14:paraId="704CC7C7" w14:textId="77777777" w:rsidR="00927902" w:rsidRDefault="00927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A0977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0EF8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610D"/>
    <w:rsid w:val="00903731"/>
    <w:rsid w:val="00905E43"/>
    <w:rsid w:val="0090683A"/>
    <w:rsid w:val="009277DC"/>
    <w:rsid w:val="00927902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374B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880CB-0970-419C-BA10-FC3651E37368}">
  <ds:schemaRefs>
    <ds:schemaRef ds:uri="http://www.w3.org/XML/1998/namespace"/>
    <ds:schemaRef ds:uri="485ab4be-1c84-4ffe-a376-8eb6bbbe07bd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7c3b205-3d44-413b-9182-14c00dd29cd3"/>
  </ds:schemaRefs>
</ds:datastoreItem>
</file>

<file path=customXml/itemProps2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539A5D-BD8F-4F6A-9C89-BA0AFD223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Operační program Technická pomoc</vt:lpstr>
    </vt:vector>
  </TitlesOfParts>
  <Company>CRR CR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88</cp:revision>
  <cp:lastPrinted>2008-10-09T23:38:00Z</cp:lastPrinted>
  <dcterms:created xsi:type="dcterms:W3CDTF">2022-05-25T12:59:00Z</dcterms:created>
  <dcterms:modified xsi:type="dcterms:W3CDTF">2022-08-29T08:28:00Z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